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0E4F"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t>Terms</w:t>
      </w:r>
    </w:p>
    <w:p w14:paraId="04AFC199"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By accessing and using this website, web page, client portal, or mobile application, including but not limited to any content, functionality and services offered on or through this website, web page, client portal, or mobile application, or our e-mails, texts, posts and other electronic messages (collectively, our “Site”), you are agreeing to be bound by these Terms and Conditions of Use, all applicable laws and regulations, and agree that you are responsible for compliance with any applicable local laws. If you do not agree with any of these terms, you are prohibited from using or accessing this Site. Our Site and all of the contents, features and functionality (including but not limited to all information, software, text, displays, images, video and audio, and the design, selection and arrangement thereof), are owned by us, our licensors or other providers of such material and are protected by United States and international copyright, trademark, patent, trade secret and other intellectual property or proprietary rights laws, as applicable. We reserve the right to withdraw or amend our Site, and any service or material we provide on our Site, in our sole discretion without notice. We will not be liable if, for any reason, all or any part of our Site is unavailable at any time or for any period.</w:t>
      </w:r>
    </w:p>
    <w:p w14:paraId="65A2B657"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t>Use License</w:t>
      </w:r>
    </w:p>
    <w:p w14:paraId="2E3A0471"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Your permission to use and access this Site is the grant of a limited license, not a transfer of title, and your limited license to use or access our Site shall automatically terminate if you violate any of these restrictions and may be terminated by us at any time for any reason or no reason.</w:t>
      </w:r>
    </w:p>
    <w:p w14:paraId="02C93EEB" w14:textId="77777777" w:rsidR="002F7946" w:rsidRPr="002F7946" w:rsidRDefault="002F7946" w:rsidP="002F7946">
      <w:pPr>
        <w:numPr>
          <w:ilvl w:val="0"/>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When using or accessing our Site, you may not:</w:t>
      </w:r>
    </w:p>
    <w:p w14:paraId="7D7F6501" w14:textId="77777777" w:rsidR="002F7946" w:rsidRPr="002F7946" w:rsidRDefault="002F7946" w:rsidP="002F7946">
      <w:pPr>
        <w:numPr>
          <w:ilvl w:val="1"/>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modify or copy any material or Services;</w:t>
      </w:r>
    </w:p>
    <w:p w14:paraId="1B52DAF1" w14:textId="77777777" w:rsidR="002F7946" w:rsidRPr="002F7946" w:rsidRDefault="002F7946" w:rsidP="002F7946">
      <w:pPr>
        <w:numPr>
          <w:ilvl w:val="1"/>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use the material or Services for any commercial purpose, or for any public display (commercial or non-commercial);</w:t>
      </w:r>
    </w:p>
    <w:p w14:paraId="54A6189B" w14:textId="77777777" w:rsidR="002F7946" w:rsidRPr="002F7946" w:rsidRDefault="002F7946" w:rsidP="002F7946">
      <w:pPr>
        <w:numPr>
          <w:ilvl w:val="1"/>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attempt to decompile or reverse engineer any software contained on the Site or that supports the Site or any Services;</w:t>
      </w:r>
    </w:p>
    <w:p w14:paraId="030ACFF9" w14:textId="77777777" w:rsidR="002F7946" w:rsidRPr="002F7946" w:rsidRDefault="002F7946" w:rsidP="002F7946">
      <w:pPr>
        <w:numPr>
          <w:ilvl w:val="1"/>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engage in any data mining, data harvesting, data extracting or any other similar activity in relation to this Site, or while using this Site;</w:t>
      </w:r>
    </w:p>
    <w:p w14:paraId="50D938E1" w14:textId="77777777" w:rsidR="002F7946" w:rsidRPr="002F7946" w:rsidRDefault="002F7946" w:rsidP="002F7946">
      <w:pPr>
        <w:numPr>
          <w:ilvl w:val="1"/>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remove any copyright or other proprietary notations from the material; or</w:t>
      </w:r>
    </w:p>
    <w:p w14:paraId="3867FD23" w14:textId="77777777" w:rsidR="002F7946" w:rsidRPr="002F7946" w:rsidRDefault="002F7946" w:rsidP="002F7946">
      <w:pPr>
        <w:numPr>
          <w:ilvl w:val="1"/>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transfer the materials to another person or entity or “mirror” the material on any other server.</w:t>
      </w:r>
    </w:p>
    <w:p w14:paraId="0866F9B1" w14:textId="77777777" w:rsidR="002F7946" w:rsidRPr="002F7946" w:rsidRDefault="002F7946" w:rsidP="002F7946">
      <w:pPr>
        <w:numPr>
          <w:ilvl w:val="0"/>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lastRenderedPageBreak/>
        <w:t>Posting Content. In these Terms and Conditions of Use, your “Content” shall mean any audio, video, text, images or other material, including comments or feedback, you choose to post on or submit to us via this Website. With respect to your Content, by posting it in a way that is visible to the public, you grant us a non-exclusive, worldwide, irrevocable, royalty-free, sublicensable license to use, reproduce, adapt, publish, translate and distribute it on our Site and in any and all media. Your Content must be your own and must not be infringing on any third party’s rights or violate any of the restrictions in the subsection below. We reserve the right to remove any of your Content from our Site at any time, and for any reason, without notice.</w:t>
      </w:r>
    </w:p>
    <w:p w14:paraId="7185A3D6" w14:textId="77777777" w:rsidR="002F7946" w:rsidRPr="002F7946" w:rsidRDefault="002F7946" w:rsidP="002F7946">
      <w:pPr>
        <w:numPr>
          <w:ilvl w:val="0"/>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Without limiting the foregoing, you agree not to use, or permit to be used, any messaging capabilities or any Services on our Site that permit text entry or the uploading or posting of audio, video or images to post, transmit or disseminate any:</w:t>
      </w:r>
    </w:p>
    <w:p w14:paraId="2EEB2CD9" w14:textId="77777777" w:rsidR="002F7946" w:rsidRPr="002F7946" w:rsidRDefault="002F7946" w:rsidP="002F7946">
      <w:pPr>
        <w:numPr>
          <w:ilvl w:val="1"/>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unsolicited material to persons or entities that have not agreed to receive such material or to whom you do not otherwise have a legal right to send such material;</w:t>
      </w:r>
    </w:p>
    <w:p w14:paraId="0F244E16" w14:textId="77777777" w:rsidR="002F7946" w:rsidRPr="002F7946" w:rsidRDefault="002F7946" w:rsidP="002F7946">
      <w:pPr>
        <w:numPr>
          <w:ilvl w:val="1"/>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material that infringes or violates any third party’s intellectual property rights, rights of publicity, privacy, or confidentiality, or the rights or legal obligations of any wireless service provider or any of its customers or subscribers attempt to decompile or reverse engineer any software contained on the Site or that supports the Site or any Services;</w:t>
      </w:r>
    </w:p>
    <w:p w14:paraId="7ED45FE1" w14:textId="77777777" w:rsidR="002F7946" w:rsidRPr="002F7946" w:rsidRDefault="002F7946" w:rsidP="002F7946">
      <w:pPr>
        <w:numPr>
          <w:ilvl w:val="1"/>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material or data that is illegal, or material or data that is harassing, coercive, libelous, defamatory, abusive, threatening, obscene, or otherwise objectionable, materials that are harmful to minors or excessive in quantity, or materials the transmission of which could diminish or harm the reputation of us and/or our third- party service providers; material or data that is related to illegal drugs (e.g., marijuana, cocaine) or to pharmaceuticals, material that contains any viruses, Trojan horses, worms, time bombs, cancelbots, or other computer programming routines that are intended to damage, detrimentally interfere with, surreptitiously intercept or expropriate any system, data, or personal information or contains any signal or impulse that could cause electrical, magnetic, optical, or other technical harm to our equipment or facilities and/or those of any third party; or material or information that is false or misleading, or likely to mislead or deceive.</w:t>
      </w:r>
    </w:p>
    <w:p w14:paraId="346F3C4A" w14:textId="77777777" w:rsidR="002F7946" w:rsidRPr="002F7946" w:rsidRDefault="002F7946" w:rsidP="002F7946">
      <w:pPr>
        <w:numPr>
          <w:ilvl w:val="0"/>
          <w:numId w:val="1"/>
        </w:numPr>
        <w:shd w:val="clear" w:color="auto" w:fill="FFFFFF"/>
        <w:spacing w:before="100" w:beforeAutospacing="1" w:after="12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 xml:space="preserve">Your permission to use and access this Site is the grant of a limited license, not a transfer of title, and your limited license to use or access our Site shall </w:t>
      </w:r>
      <w:r w:rsidRPr="002F7946">
        <w:rPr>
          <w:rFonts w:ascii="Open Sans" w:eastAsia="Times New Roman" w:hAnsi="Open Sans" w:cs="Open Sans"/>
          <w:color w:val="4D4D4D"/>
          <w:kern w:val="0"/>
          <w:sz w:val="23"/>
          <w:szCs w:val="23"/>
          <w14:ligatures w14:val="none"/>
        </w:rPr>
        <w:lastRenderedPageBreak/>
        <w:t>automatically terminate if you violate any of these restrictions and may be terminated by us at any time for any reason or no reason.</w:t>
      </w:r>
    </w:p>
    <w:p w14:paraId="2A68BEF9"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t>Disclaimer</w:t>
      </w:r>
    </w:p>
    <w:p w14:paraId="0F731301"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You understand that we cannot and do not guarantee or warrant that files available for downloading from the internet or our Site will be free of viruses or other destructive code. You are responsible for implementing sufficient procedures and checkpoints to satisfy your particular requirements for anti-virus protection and accuracy of data input and output, and for maintaining a means external to our site for any reconstruction of any lost data. WE WILL NOT BE LIABLE FOR ANY LOSS OR DAMAGE CAUSED BY A DISTRIBUTED DENIAL-OF-SERVICE ATTACK, VIRUSES OR OTHER TECHNOLOGICALLY HARMFUL MATERIAL THAT MAY INFECT YOUR COMPUTER EQUIPMENT, COMPUTER PROGRAMS, DATA OR OTHER PROPRIETARY MATERIAL DUE TO YOUR USE OF OUR SITE OR ANY SERVICES OR ITEMS OBTAINED THROUGH OUR SITE OR TO YOUR DOWNLOADING OF ANY MATERIAL POSTED ON IT, OR ON ANY WEBSITE LINKED TO OR FROM IT. THE MATERIALS ON THE SITE ARE PROVIDED ON AN "AS IS" AND “AS AVAILABLE” BASIS. WE MAKES NO WARRANTIES, EXPRESSED OR IMPLIED, AND HEREBY DISCLAIMS AND NEGATES ALL OTHER WARRANTIES, INCLUDING WITHOUT LIMITATION, IMPLIED WARRANTIES OR CONDITIONS OF MERCHANTABILITY, FITNESS FOR A PARTICULAR PURPOSE, OR NON-INFRINGEMENT OF INTELLECTUAL PROPERTY OR OTHER VIOLATION OF RIGHTS. FURTHER, WE DO NOT WARRANT OR MAKE ANY REPRESENTATIONS CONCERNING THE ACCURACY, LIKELY RESULTS, OR RELIABILITY OF THE USE OF THE MATERIALS ON SITE OR OTHERWISE RELATING TO SUCH MATERIALS OR ON ANY SITE LINKED TO THE SITE.</w:t>
      </w:r>
    </w:p>
    <w:p w14:paraId="4CACB7D9"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t>Limitation of Liability</w:t>
      </w:r>
    </w:p>
    <w:p w14:paraId="1915D94D"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IN NO EVENT WILL WE, OUR AFFILIATES OR OUR OR THEIR LICENSORS, SERVICE PROVIDERS, AGENTS, EMPLOYEES, OFFICERS OR DIRECTORS BE LIABLE FOR DAMAGES OF ANY KIND, UNDER ANY LEGAL THEORY, ARISING OUT OF OR IN CONNECTION WITH YOUR USE, OR INABILITY TO USE, OUR SITE, ANY WEBSITES LINKED TO OR FROM IT, ANY CONTENT ON OUR SITE OR ON SUCH OTHER WEBSITES, OR ANY SERVICES OR ITEMS OBTAINED THROUGH OUR SITE OR SUCH OTHER WEBSITES, INCLUDING ANY DIRECT, INDIRECT, SPECIAL, INCIDENTAL, CONSEQUENTIAL OR PUNITIVE DAMAGES, INCLUDING BUT NOT LIMITED TO, PERSONAL INJURY, PAIN AND SUFFERING, EMOTIONAL DISTRESS,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763E0DCD"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lastRenderedPageBreak/>
        <w:t>Indemnification</w:t>
      </w:r>
    </w:p>
    <w:p w14:paraId="45A45F78"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You agree to defend, indemnify and hold harmless us, our affiliates, licensors and service providers, and our and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Terms and Conditions of Use and your use of our Site, including, but not limited to, any use of our Site’s content, services and products other than as expressly authorized in these Terms and Conditions of Use or your use of any information obtained from our Site.</w:t>
      </w:r>
    </w:p>
    <w:p w14:paraId="4DEF4AF2"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t>Revisions and Errata</w:t>
      </w:r>
    </w:p>
    <w:p w14:paraId="701B0346"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The materials appearing on our Site could include technical, typographical, or photographic errors. We do not warrant that any of the materials on the Site are accurate, complete, or current. We may make changes to the materials contained on the Site at any time without notice. We do not, however, make any commitment to update the materials.</w:t>
      </w:r>
    </w:p>
    <w:p w14:paraId="57597AB5"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t>Links</w:t>
      </w:r>
    </w:p>
    <w:p w14:paraId="1EC54959"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We have not reviewed all of the third-party websites linked to by the Site and are not responsible for the contents of any such linked site. The inclusion of any link does not imply endorsement by us of the third-party website. Navigation to and use of any such linked website is at the user's own risk.</w:t>
      </w:r>
    </w:p>
    <w:p w14:paraId="119B9BC6"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t>Site Terms of Use Modifications</w:t>
      </w:r>
    </w:p>
    <w:p w14:paraId="19B3B680"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We may revise these Terms and Conditions of Use for the Site at any time without notice. By accessing or using the Site, you are agreeing to be bound by the then current version of these Terms and Conditions of Use.</w:t>
      </w:r>
    </w:p>
    <w:p w14:paraId="1E6D0F7D"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t>Governing Law</w:t>
      </w:r>
    </w:p>
    <w:p w14:paraId="58F7F0B8"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t>Any claim relating to the Site shall be governed by the laws of the State in which we are headquartered without regard to its conflict of law provisions.</w:t>
      </w:r>
    </w:p>
    <w:p w14:paraId="3ADAB988" w14:textId="77777777" w:rsidR="002F7946" w:rsidRPr="002F7946" w:rsidRDefault="002F7946" w:rsidP="002F7946">
      <w:pPr>
        <w:shd w:val="clear" w:color="auto" w:fill="FFFFFF"/>
        <w:spacing w:before="420" w:after="120" w:line="450" w:lineRule="atLeast"/>
        <w:outlineLvl w:val="4"/>
        <w:rPr>
          <w:rFonts w:ascii="Open Sans" w:eastAsia="Times New Roman" w:hAnsi="Open Sans" w:cs="Open Sans"/>
          <w:b/>
          <w:bCs/>
          <w:color w:val="4D4D4D"/>
          <w:kern w:val="0"/>
          <w:sz w:val="33"/>
          <w:szCs w:val="33"/>
          <w14:ligatures w14:val="none"/>
        </w:rPr>
      </w:pPr>
      <w:r w:rsidRPr="002F7946">
        <w:rPr>
          <w:rFonts w:ascii="Open Sans" w:eastAsia="Times New Roman" w:hAnsi="Open Sans" w:cs="Open Sans"/>
          <w:b/>
          <w:bCs/>
          <w:color w:val="4D4D4D"/>
          <w:kern w:val="0"/>
          <w:sz w:val="33"/>
          <w:szCs w:val="33"/>
          <w14:ligatures w14:val="none"/>
        </w:rPr>
        <w:t>Entire Agreement</w:t>
      </w:r>
    </w:p>
    <w:p w14:paraId="740C6574" w14:textId="77777777" w:rsidR="002F7946" w:rsidRPr="002F7946" w:rsidRDefault="002F7946" w:rsidP="002F7946">
      <w:pPr>
        <w:shd w:val="clear" w:color="auto" w:fill="FFFFFF"/>
        <w:spacing w:after="0" w:line="240" w:lineRule="auto"/>
        <w:rPr>
          <w:rFonts w:ascii="Open Sans" w:eastAsia="Times New Roman" w:hAnsi="Open Sans" w:cs="Open Sans"/>
          <w:color w:val="4D4D4D"/>
          <w:kern w:val="0"/>
          <w:sz w:val="23"/>
          <w:szCs w:val="23"/>
          <w14:ligatures w14:val="none"/>
        </w:rPr>
      </w:pPr>
      <w:r w:rsidRPr="002F7946">
        <w:rPr>
          <w:rFonts w:ascii="Open Sans" w:eastAsia="Times New Roman" w:hAnsi="Open Sans" w:cs="Open Sans"/>
          <w:color w:val="4D4D4D"/>
          <w:kern w:val="0"/>
          <w:sz w:val="23"/>
          <w:szCs w:val="23"/>
          <w14:ligatures w14:val="none"/>
        </w:rPr>
        <w:lastRenderedPageBreak/>
        <w:t>These Terms and Conditions of Use, our Privacy Policy and any other document we deem relevant constitute the sole and entire agreement between you and us with respect to our Site and supersede all prior and contemporaneous understandings, agreements, representations and warranties, both written and oral, with respect to our Site</w:t>
      </w:r>
    </w:p>
    <w:p w14:paraId="1A9D052F" w14:textId="04C80F36" w:rsidR="002F7946" w:rsidRPr="00441083" w:rsidRDefault="002F7946" w:rsidP="002F7946">
      <w:pPr>
        <w:shd w:val="clear" w:color="auto" w:fill="FFFFFF"/>
        <w:spacing w:after="100" w:afterAutospacing="1" w:line="675" w:lineRule="atLeast"/>
        <w:outlineLvl w:val="1"/>
        <w:rPr>
          <w:rFonts w:ascii="Times New Roman" w:eastAsia="Times New Roman" w:hAnsi="Times New Roman" w:cs="Times New Roman"/>
          <w:color w:val="3D5199"/>
          <w:spacing w:val="-8"/>
          <w:kern w:val="0"/>
          <w14:ligatures w14:val="none"/>
        </w:rPr>
      </w:pPr>
      <w:r w:rsidRPr="00441083">
        <w:rPr>
          <w:rFonts w:ascii="Times New Roman" w:eastAsia="Times New Roman" w:hAnsi="Times New Roman" w:cs="Times New Roman"/>
          <w:color w:val="3D5199"/>
          <w:spacing w:val="-8"/>
          <w:kern w:val="0"/>
          <w14:ligatures w14:val="none"/>
        </w:rPr>
        <w:t>Our Mobile Messaging Service is provided by Wix and is subject to the following terms and conditions.</w:t>
      </w:r>
    </w:p>
    <w:p w14:paraId="14DCA13C" w14:textId="77777777" w:rsidR="002F7946" w:rsidRPr="002F7946" w:rsidRDefault="002F7946" w:rsidP="002F7946">
      <w:pPr>
        <w:shd w:val="clear" w:color="auto" w:fill="FFFFFF"/>
        <w:spacing w:after="100" w:afterAutospacing="1" w:line="675" w:lineRule="atLeast"/>
        <w:outlineLvl w:val="3"/>
        <w:rPr>
          <w:rFonts w:ascii="Open Sans" w:eastAsia="Times New Roman" w:hAnsi="Open Sans" w:cs="Open Sans"/>
          <w:color w:val="4D4D4D"/>
          <w:kern w:val="0"/>
          <w:sz w:val="53"/>
          <w:szCs w:val="53"/>
          <w14:ligatures w14:val="none"/>
        </w:rPr>
      </w:pPr>
      <w:r w:rsidRPr="002F7946">
        <w:rPr>
          <w:rFonts w:ascii="Open Sans" w:eastAsia="Times New Roman" w:hAnsi="Open Sans" w:cs="Open Sans"/>
          <w:color w:val="4D4D4D"/>
          <w:kern w:val="0"/>
          <w:sz w:val="53"/>
          <w:szCs w:val="53"/>
          <w14:ligatures w14:val="none"/>
        </w:rPr>
        <w:t>Mobile Messaging Terms &amp; Conditions</w:t>
      </w:r>
    </w:p>
    <w:p w14:paraId="6F22475F" w14:textId="52F137EF" w:rsidR="002F7946" w:rsidRPr="002F7946" w:rsidRDefault="00441083" w:rsidP="002F7946">
      <w:pPr>
        <w:shd w:val="clear" w:color="auto" w:fill="FFFFFF"/>
        <w:spacing w:after="0" w:line="240" w:lineRule="auto"/>
        <w:rPr>
          <w:rFonts w:ascii="Open Sans" w:eastAsia="Times New Roman" w:hAnsi="Open Sans" w:cs="Open Sans"/>
          <w:color w:val="4D4D4D"/>
          <w:kern w:val="0"/>
          <w:sz w:val="23"/>
          <w:szCs w:val="23"/>
          <w14:ligatures w14:val="none"/>
        </w:rPr>
      </w:pPr>
      <w:r>
        <w:rPr>
          <w:rFonts w:ascii="Open Sans" w:eastAsia="Times New Roman" w:hAnsi="Open Sans" w:cs="Open Sans"/>
          <w:b/>
          <w:bCs/>
          <w:color w:val="4D4D4D"/>
          <w:kern w:val="0"/>
          <w:sz w:val="23"/>
          <w:szCs w:val="23"/>
          <w14:ligatures w14:val="none"/>
        </w:rPr>
        <w:t>Wix</w:t>
      </w:r>
      <w:r w:rsidR="002F7946" w:rsidRPr="002F7946">
        <w:rPr>
          <w:rFonts w:ascii="Open Sans" w:eastAsia="Times New Roman" w:hAnsi="Open Sans" w:cs="Open Sans"/>
          <w:b/>
          <w:bCs/>
          <w:color w:val="4D4D4D"/>
          <w:kern w:val="0"/>
          <w:sz w:val="23"/>
          <w:szCs w:val="23"/>
          <w14:ligatures w14:val="none"/>
        </w:rPr>
        <w:t>, Inc.</w:t>
      </w:r>
      <w:r w:rsidR="002F7946" w:rsidRPr="002F7946">
        <w:rPr>
          <w:rFonts w:ascii="Open Sans" w:eastAsia="Times New Roman" w:hAnsi="Open Sans" w:cs="Open Sans"/>
          <w:color w:val="4D4D4D"/>
          <w:kern w:val="0"/>
          <w:sz w:val="23"/>
          <w:szCs w:val="23"/>
          <w14:ligatures w14:val="none"/>
        </w:rPr>
        <w:t> (“We,” “Us,” “Our”) is offering a mobile messaging program (the “Program”), subject to these Mobile Messaging Terms and Conditions (the “Terms”). If you do not wish to continue participating in the program or no longer agree to these Terms, you can reply </w:t>
      </w:r>
      <w:r w:rsidR="002F7946" w:rsidRPr="002F7946">
        <w:rPr>
          <w:rFonts w:ascii="Open Sans" w:eastAsia="Times New Roman" w:hAnsi="Open Sans" w:cs="Open Sans"/>
          <w:b/>
          <w:bCs/>
          <w:color w:val="4D4D4D"/>
          <w:kern w:val="0"/>
          <w:sz w:val="23"/>
          <w:szCs w:val="23"/>
          <w14:ligatures w14:val="none"/>
        </w:rPr>
        <w:t>“STOP”</w:t>
      </w:r>
      <w:r w:rsidR="002F7946" w:rsidRPr="002F7946">
        <w:rPr>
          <w:rFonts w:ascii="Open Sans" w:eastAsia="Times New Roman" w:hAnsi="Open Sans" w:cs="Open Sans"/>
          <w:color w:val="4D4D4D"/>
          <w:kern w:val="0"/>
          <w:sz w:val="23"/>
          <w:szCs w:val="23"/>
          <w14:ligatures w14:val="none"/>
        </w:rPr>
        <w:t> to any mobile message from Us in order to opt out of the Program. </w:t>
      </w:r>
      <w:r w:rsidR="002F7946" w:rsidRPr="002F7946">
        <w:rPr>
          <w:rFonts w:ascii="Open Sans" w:eastAsia="Times New Roman" w:hAnsi="Open Sans" w:cs="Open Sans"/>
          <w:b/>
          <w:bCs/>
          <w:color w:val="4D4D4D"/>
          <w:kern w:val="0"/>
          <w:sz w:val="23"/>
          <w:szCs w:val="23"/>
          <w14:ligatures w14:val="none"/>
        </w:rPr>
        <w:t xml:space="preserve">User </w:t>
      </w:r>
      <w:proofErr w:type="spellStart"/>
      <w:r w:rsidR="002F7946" w:rsidRPr="002F7946">
        <w:rPr>
          <w:rFonts w:ascii="Open Sans" w:eastAsia="Times New Roman" w:hAnsi="Open Sans" w:cs="Open Sans"/>
          <w:b/>
          <w:bCs/>
          <w:color w:val="4D4D4D"/>
          <w:kern w:val="0"/>
          <w:sz w:val="23"/>
          <w:szCs w:val="23"/>
          <w14:ligatures w14:val="none"/>
        </w:rPr>
        <w:t>Opt</w:t>
      </w:r>
      <w:proofErr w:type="spellEnd"/>
      <w:r w:rsidR="002F7946" w:rsidRPr="002F7946">
        <w:rPr>
          <w:rFonts w:ascii="Open Sans" w:eastAsia="Times New Roman" w:hAnsi="Open Sans" w:cs="Open Sans"/>
          <w:b/>
          <w:bCs/>
          <w:color w:val="4D4D4D"/>
          <w:kern w:val="0"/>
          <w:sz w:val="23"/>
          <w:szCs w:val="23"/>
          <w14:ligatures w14:val="none"/>
        </w:rPr>
        <w:t xml:space="preserve"> In:</w:t>
      </w:r>
      <w:r w:rsidR="002F7946" w:rsidRPr="002F7946">
        <w:rPr>
          <w:rFonts w:ascii="Open Sans" w:eastAsia="Times New Roman" w:hAnsi="Open Sans" w:cs="Open Sans"/>
          <w:color w:val="4D4D4D"/>
          <w:kern w:val="0"/>
          <w:sz w:val="23"/>
          <w:szCs w:val="23"/>
          <w14:ligatures w14:val="none"/>
        </w:rPr>
        <w:t> The Program allows users to receive SMS/MMS mobile messages by users affirmatively opting into the Program. Regardless of the opt-in method you utilized to join the Program, you agree that these Terms apply to your participation in the Program. The mobile messaging service used by Us to communicate with you requires human intervention for Our mobile messages to be initiated, and thus Our mobile messages are not sent to you by an automatic telephone dialing system (“ATDS” or “</w:t>
      </w:r>
      <w:proofErr w:type="spellStart"/>
      <w:r w:rsidR="002F7946" w:rsidRPr="002F7946">
        <w:rPr>
          <w:rFonts w:ascii="Open Sans" w:eastAsia="Times New Roman" w:hAnsi="Open Sans" w:cs="Open Sans"/>
          <w:color w:val="4D4D4D"/>
          <w:kern w:val="0"/>
          <w:sz w:val="23"/>
          <w:szCs w:val="23"/>
          <w14:ligatures w14:val="none"/>
        </w:rPr>
        <w:t>autodialer</w:t>
      </w:r>
      <w:proofErr w:type="spellEnd"/>
      <w:r w:rsidR="002F7946" w:rsidRPr="002F7946">
        <w:rPr>
          <w:rFonts w:ascii="Open Sans" w:eastAsia="Times New Roman" w:hAnsi="Open Sans" w:cs="Open Sans"/>
          <w:color w:val="4D4D4D"/>
          <w:kern w:val="0"/>
          <w:sz w:val="23"/>
          <w:szCs w:val="23"/>
          <w14:ligatures w14:val="none"/>
        </w:rPr>
        <w:t>”). Nevertheless, by participating in the Program, </w:t>
      </w:r>
      <w:r w:rsidR="002F7946" w:rsidRPr="002F7946">
        <w:rPr>
          <w:rFonts w:ascii="Open Sans" w:eastAsia="Times New Roman" w:hAnsi="Open Sans" w:cs="Open Sans"/>
          <w:b/>
          <w:bCs/>
          <w:color w:val="4D4D4D"/>
          <w:kern w:val="0"/>
          <w:sz w:val="23"/>
          <w:szCs w:val="23"/>
          <w14:ligatures w14:val="none"/>
        </w:rPr>
        <w:t>you agree to receive autodialed marketing mobile messages and you understand that consent is not required to make any purchase from Us.</w:t>
      </w:r>
      <w:r w:rsidR="002F7946" w:rsidRPr="002F7946">
        <w:rPr>
          <w:rFonts w:ascii="Open Sans" w:eastAsia="Times New Roman" w:hAnsi="Open Sans" w:cs="Open Sans"/>
          <w:color w:val="4D4D4D"/>
          <w:kern w:val="0"/>
          <w:sz w:val="23"/>
          <w:szCs w:val="23"/>
          <w14:ligatures w14:val="none"/>
        </w:rPr>
        <w:t> </w:t>
      </w:r>
      <w:r w:rsidR="002F7946" w:rsidRPr="002F7946">
        <w:rPr>
          <w:rFonts w:ascii="Open Sans" w:eastAsia="Times New Roman" w:hAnsi="Open Sans" w:cs="Open Sans"/>
          <w:b/>
          <w:bCs/>
          <w:color w:val="4D4D4D"/>
          <w:kern w:val="0"/>
          <w:sz w:val="23"/>
          <w:szCs w:val="23"/>
          <w14:ligatures w14:val="none"/>
        </w:rPr>
        <w:t>Program Description:</w:t>
      </w:r>
      <w:r w:rsidR="002F7946" w:rsidRPr="002F7946">
        <w:rPr>
          <w:rFonts w:ascii="Open Sans" w:eastAsia="Times New Roman" w:hAnsi="Open Sans" w:cs="Open Sans"/>
          <w:color w:val="4D4D4D"/>
          <w:kern w:val="0"/>
          <w:sz w:val="23"/>
          <w:szCs w:val="23"/>
          <w14:ligatures w14:val="none"/>
        </w:rPr>
        <w:t> Without limiting the scope of the Program, users that opt into the Program can expect to receive messages from Our customers, for alerts, coupons, specials, and promotions. </w:t>
      </w:r>
      <w:r w:rsidR="002F7946" w:rsidRPr="002F7946">
        <w:rPr>
          <w:rFonts w:ascii="Open Sans" w:eastAsia="Times New Roman" w:hAnsi="Open Sans" w:cs="Open Sans"/>
          <w:b/>
          <w:bCs/>
          <w:color w:val="4D4D4D"/>
          <w:kern w:val="0"/>
          <w:sz w:val="23"/>
          <w:szCs w:val="23"/>
          <w14:ligatures w14:val="none"/>
        </w:rPr>
        <w:t>Cost and Frequency:</w:t>
      </w:r>
      <w:r w:rsidR="002F7946" w:rsidRPr="002F7946">
        <w:rPr>
          <w:rFonts w:ascii="Open Sans" w:eastAsia="Times New Roman" w:hAnsi="Open Sans" w:cs="Open Sans"/>
          <w:color w:val="4D4D4D"/>
          <w:kern w:val="0"/>
          <w:sz w:val="23"/>
          <w:szCs w:val="23"/>
          <w14:ligatures w14:val="none"/>
        </w:rPr>
        <w:t> Message and data rates may apply. The Program involves recurring mobile messages, and additional mobile messages may be sent based on your interaction with Us. </w:t>
      </w:r>
      <w:r w:rsidR="002F7946" w:rsidRPr="002F7946">
        <w:rPr>
          <w:rFonts w:ascii="Open Sans" w:eastAsia="Times New Roman" w:hAnsi="Open Sans" w:cs="Open Sans"/>
          <w:b/>
          <w:bCs/>
          <w:color w:val="4D4D4D"/>
          <w:kern w:val="0"/>
          <w:sz w:val="23"/>
          <w:szCs w:val="23"/>
          <w14:ligatures w14:val="none"/>
        </w:rPr>
        <w:t>Contact Information:</w:t>
      </w:r>
      <w:r w:rsidR="002F7946" w:rsidRPr="002F7946">
        <w:rPr>
          <w:rFonts w:ascii="Open Sans" w:eastAsia="Times New Roman" w:hAnsi="Open Sans" w:cs="Open Sans"/>
          <w:color w:val="4D4D4D"/>
          <w:kern w:val="0"/>
          <w:sz w:val="23"/>
          <w:szCs w:val="23"/>
          <w14:ligatures w14:val="none"/>
        </w:rPr>
        <w:t> For support text </w:t>
      </w:r>
      <w:r w:rsidR="002F7946" w:rsidRPr="002F7946">
        <w:rPr>
          <w:rFonts w:ascii="Open Sans" w:eastAsia="Times New Roman" w:hAnsi="Open Sans" w:cs="Open Sans"/>
          <w:b/>
          <w:bCs/>
          <w:color w:val="4D4D4D"/>
          <w:kern w:val="0"/>
          <w:sz w:val="23"/>
          <w:szCs w:val="23"/>
          <w14:ligatures w14:val="none"/>
        </w:rPr>
        <w:t>“HELP”</w:t>
      </w:r>
      <w:r w:rsidR="002F7946" w:rsidRPr="002F7946">
        <w:rPr>
          <w:rFonts w:ascii="Open Sans" w:eastAsia="Times New Roman" w:hAnsi="Open Sans" w:cs="Open Sans"/>
          <w:color w:val="4D4D4D"/>
          <w:kern w:val="0"/>
          <w:sz w:val="23"/>
          <w:szCs w:val="23"/>
          <w14:ligatures w14:val="none"/>
        </w:rPr>
        <w:t> to 85100, or to any of Our mobile messages, or email </w:t>
      </w:r>
      <w:hyperlink r:id="rId5" w:history="1">
        <w:r w:rsidR="002F7946" w:rsidRPr="002F7946">
          <w:rPr>
            <w:rFonts w:ascii="Open Sans" w:eastAsia="Times New Roman" w:hAnsi="Open Sans" w:cs="Open Sans"/>
            <w:color w:val="3D5199"/>
            <w:kern w:val="0"/>
            <w:sz w:val="23"/>
            <w:szCs w:val="23"/>
            <w:u w:val="single"/>
            <w14:ligatures w14:val="none"/>
          </w:rPr>
          <w:t>smsinfo@thryv.com</w:t>
        </w:r>
      </w:hyperlink>
      <w:r w:rsidR="002F7946" w:rsidRPr="002F7946">
        <w:rPr>
          <w:rFonts w:ascii="Open Sans" w:eastAsia="Times New Roman" w:hAnsi="Open Sans" w:cs="Open Sans"/>
          <w:color w:val="4D4D4D"/>
          <w:kern w:val="0"/>
          <w:sz w:val="23"/>
          <w:szCs w:val="23"/>
          <w14:ligatures w14:val="none"/>
        </w:rPr>
        <w:t>. </w:t>
      </w:r>
      <w:r w:rsidR="002F7946" w:rsidRPr="002F7946">
        <w:rPr>
          <w:rFonts w:ascii="Open Sans" w:eastAsia="Times New Roman" w:hAnsi="Open Sans" w:cs="Open Sans"/>
          <w:b/>
          <w:bCs/>
          <w:color w:val="4D4D4D"/>
          <w:kern w:val="0"/>
          <w:sz w:val="23"/>
          <w:szCs w:val="23"/>
          <w14:ligatures w14:val="none"/>
        </w:rPr>
        <w:t xml:space="preserve">User </w:t>
      </w:r>
      <w:proofErr w:type="spellStart"/>
      <w:r w:rsidR="002F7946" w:rsidRPr="002F7946">
        <w:rPr>
          <w:rFonts w:ascii="Open Sans" w:eastAsia="Times New Roman" w:hAnsi="Open Sans" w:cs="Open Sans"/>
          <w:b/>
          <w:bCs/>
          <w:color w:val="4D4D4D"/>
          <w:kern w:val="0"/>
          <w:sz w:val="23"/>
          <w:szCs w:val="23"/>
          <w14:ligatures w14:val="none"/>
        </w:rPr>
        <w:t>Opt</w:t>
      </w:r>
      <w:proofErr w:type="spellEnd"/>
      <w:r w:rsidR="002F7946" w:rsidRPr="002F7946">
        <w:rPr>
          <w:rFonts w:ascii="Open Sans" w:eastAsia="Times New Roman" w:hAnsi="Open Sans" w:cs="Open Sans"/>
          <w:b/>
          <w:bCs/>
          <w:color w:val="4D4D4D"/>
          <w:kern w:val="0"/>
          <w:sz w:val="23"/>
          <w:szCs w:val="23"/>
          <w14:ligatures w14:val="none"/>
        </w:rPr>
        <w:t xml:space="preserve"> Out and Additional Commands:</w:t>
      </w:r>
      <w:r w:rsidR="002F7946" w:rsidRPr="002F7946">
        <w:rPr>
          <w:rFonts w:ascii="Open Sans" w:eastAsia="Times New Roman" w:hAnsi="Open Sans" w:cs="Open Sans"/>
          <w:color w:val="4D4D4D"/>
          <w:kern w:val="0"/>
          <w:sz w:val="23"/>
          <w:szCs w:val="23"/>
          <w14:ligatures w14:val="none"/>
        </w:rPr>
        <w:t> To opt out (discontinue participation in Program), reply </w:t>
      </w:r>
      <w:r w:rsidR="002F7946" w:rsidRPr="002F7946">
        <w:rPr>
          <w:rFonts w:ascii="Open Sans" w:eastAsia="Times New Roman" w:hAnsi="Open Sans" w:cs="Open Sans"/>
          <w:b/>
          <w:bCs/>
          <w:color w:val="4D4D4D"/>
          <w:kern w:val="0"/>
          <w:sz w:val="23"/>
          <w:szCs w:val="23"/>
          <w14:ligatures w14:val="none"/>
        </w:rPr>
        <w:t>“STOP”</w:t>
      </w:r>
      <w:r w:rsidR="002F7946" w:rsidRPr="002F7946">
        <w:rPr>
          <w:rFonts w:ascii="Open Sans" w:eastAsia="Times New Roman" w:hAnsi="Open Sans" w:cs="Open Sans"/>
          <w:color w:val="4D4D4D"/>
          <w:kern w:val="0"/>
          <w:sz w:val="23"/>
          <w:szCs w:val="23"/>
          <w14:ligatures w14:val="none"/>
        </w:rPr>
        <w:t> to 85100, or to any of Our mobile messages from your mobile device. This is the easiest and preferred method to opt out of the Program. You may receive an additional mobile message confirming your decision to opt out. You may also opt out by texting </w:t>
      </w:r>
      <w:r w:rsidR="002F7946" w:rsidRPr="002F7946">
        <w:rPr>
          <w:rFonts w:ascii="Open Sans" w:eastAsia="Times New Roman" w:hAnsi="Open Sans" w:cs="Open Sans"/>
          <w:b/>
          <w:bCs/>
          <w:color w:val="4D4D4D"/>
          <w:kern w:val="0"/>
          <w:sz w:val="23"/>
          <w:szCs w:val="23"/>
          <w14:ligatures w14:val="none"/>
        </w:rPr>
        <w:t>“QUIT”, “END”, “CANCEL”, “UNSUBSCRIBE”, or “STOP ALL”</w:t>
      </w:r>
      <w:r w:rsidR="002F7946" w:rsidRPr="002F7946">
        <w:rPr>
          <w:rFonts w:ascii="Open Sans" w:eastAsia="Times New Roman" w:hAnsi="Open Sans" w:cs="Open Sans"/>
          <w:color w:val="4D4D4D"/>
          <w:kern w:val="0"/>
          <w:sz w:val="23"/>
          <w:szCs w:val="23"/>
          <w14:ligatures w14:val="none"/>
        </w:rPr>
        <w:t> to 85100 or to any of Our mobile messages you receive, or by contacting Us via the means provided above and clearly communicating your intent to unsubscribe from the Program. For additional support, text </w:t>
      </w:r>
      <w:r w:rsidR="002F7946" w:rsidRPr="002F7946">
        <w:rPr>
          <w:rFonts w:ascii="Open Sans" w:eastAsia="Times New Roman" w:hAnsi="Open Sans" w:cs="Open Sans"/>
          <w:b/>
          <w:bCs/>
          <w:color w:val="4D4D4D"/>
          <w:kern w:val="0"/>
          <w:sz w:val="23"/>
          <w:szCs w:val="23"/>
          <w14:ligatures w14:val="none"/>
        </w:rPr>
        <w:t>“HELP”</w:t>
      </w:r>
      <w:r w:rsidR="002F7946" w:rsidRPr="002F7946">
        <w:rPr>
          <w:rFonts w:ascii="Open Sans" w:eastAsia="Times New Roman" w:hAnsi="Open Sans" w:cs="Open Sans"/>
          <w:color w:val="4D4D4D"/>
          <w:kern w:val="0"/>
          <w:sz w:val="23"/>
          <w:szCs w:val="23"/>
          <w14:ligatures w14:val="none"/>
        </w:rPr>
        <w:t xml:space="preserve"> to </w:t>
      </w:r>
      <w:r w:rsidR="002F7946" w:rsidRPr="002F7946">
        <w:rPr>
          <w:rFonts w:ascii="Open Sans" w:eastAsia="Times New Roman" w:hAnsi="Open Sans" w:cs="Open Sans"/>
          <w:color w:val="4D4D4D"/>
          <w:kern w:val="0"/>
          <w:sz w:val="23"/>
          <w:szCs w:val="23"/>
          <w14:ligatures w14:val="none"/>
        </w:rPr>
        <w:lastRenderedPageBreak/>
        <w:t>85100 to get help. </w:t>
      </w:r>
      <w:r w:rsidR="002F7946" w:rsidRPr="002F7946">
        <w:rPr>
          <w:rFonts w:ascii="Open Sans" w:eastAsia="Times New Roman" w:hAnsi="Open Sans" w:cs="Open Sans"/>
          <w:b/>
          <w:bCs/>
          <w:color w:val="4D4D4D"/>
          <w:kern w:val="0"/>
          <w:sz w:val="23"/>
          <w:szCs w:val="23"/>
          <w14:ligatures w14:val="none"/>
        </w:rPr>
        <w:t>MMS Disclosure:</w:t>
      </w:r>
      <w:r w:rsidR="002F7946" w:rsidRPr="002F7946">
        <w:rPr>
          <w:rFonts w:ascii="Open Sans" w:eastAsia="Times New Roman" w:hAnsi="Open Sans" w:cs="Open Sans"/>
          <w:color w:val="4D4D4D"/>
          <w:kern w:val="0"/>
          <w:sz w:val="23"/>
          <w:szCs w:val="23"/>
          <w14:ligatures w14:val="none"/>
        </w:rPr>
        <w:t> The Program will send SMS MTs if your mobile device does not support MMS messaging. </w:t>
      </w:r>
      <w:r w:rsidR="002F7946" w:rsidRPr="002F7946">
        <w:rPr>
          <w:rFonts w:ascii="Open Sans" w:eastAsia="Times New Roman" w:hAnsi="Open Sans" w:cs="Open Sans"/>
          <w:b/>
          <w:bCs/>
          <w:color w:val="4D4D4D"/>
          <w:kern w:val="0"/>
          <w:sz w:val="23"/>
          <w:szCs w:val="23"/>
          <w14:ligatures w14:val="none"/>
        </w:rPr>
        <w:t>Disclaimer:</w:t>
      </w:r>
      <w:r w:rsidR="002F7946" w:rsidRPr="002F7946">
        <w:rPr>
          <w:rFonts w:ascii="Open Sans" w:eastAsia="Times New Roman" w:hAnsi="Open Sans" w:cs="Open Sans"/>
          <w:color w:val="4D4D4D"/>
          <w:kern w:val="0"/>
          <w:sz w:val="23"/>
          <w:szCs w:val="23"/>
          <w14:ligatures w14:val="none"/>
        </w:rPr>
        <w:t> The Program is offered on an “as is” basis. We will not be liable for any delays or failures in the receipt of any mobile messages connected with this Program. Delivery of mobile messages is subject to effective transmission from your wireless service provider/network operator, and is outside of Our control. Your wireless service provider/network operator is not liable for delayed or undelivered mobile messages. Your participation in the Program is at your sole discretion and risk, and if you are dissatisfied with the Program, message content, or these Terms, you should opt-out and cease use of the Program. </w:t>
      </w:r>
      <w:r w:rsidR="002F7946" w:rsidRPr="002F7946">
        <w:rPr>
          <w:rFonts w:ascii="Open Sans" w:eastAsia="Times New Roman" w:hAnsi="Open Sans" w:cs="Open Sans"/>
          <w:b/>
          <w:bCs/>
          <w:color w:val="4D4D4D"/>
          <w:kern w:val="0"/>
          <w:sz w:val="23"/>
          <w:szCs w:val="23"/>
          <w14:ligatures w14:val="none"/>
        </w:rPr>
        <w:t>Privacy Policy:</w:t>
      </w:r>
      <w:r w:rsidR="002F7946" w:rsidRPr="002F7946">
        <w:rPr>
          <w:rFonts w:ascii="Open Sans" w:eastAsia="Times New Roman" w:hAnsi="Open Sans" w:cs="Open Sans"/>
          <w:color w:val="4D4D4D"/>
          <w:kern w:val="0"/>
          <w:sz w:val="23"/>
          <w:szCs w:val="23"/>
          <w14:ligatures w14:val="none"/>
        </w:rPr>
        <w:t xml:space="preserve"> We </w:t>
      </w:r>
      <w:proofErr w:type="gramStart"/>
      <w:r w:rsidR="002F7946" w:rsidRPr="002F7946">
        <w:rPr>
          <w:rFonts w:ascii="Open Sans" w:eastAsia="Times New Roman" w:hAnsi="Open Sans" w:cs="Open Sans"/>
          <w:color w:val="4D4D4D"/>
          <w:kern w:val="0"/>
          <w:sz w:val="23"/>
          <w:szCs w:val="23"/>
          <w14:ligatures w14:val="none"/>
        </w:rPr>
        <w:t>respects</w:t>
      </w:r>
      <w:proofErr w:type="gramEnd"/>
      <w:r w:rsidR="002F7946" w:rsidRPr="002F7946">
        <w:rPr>
          <w:rFonts w:ascii="Open Sans" w:eastAsia="Times New Roman" w:hAnsi="Open Sans" w:cs="Open Sans"/>
          <w:color w:val="4D4D4D"/>
          <w:kern w:val="0"/>
          <w:sz w:val="23"/>
          <w:szCs w:val="23"/>
          <w14:ligatures w14:val="none"/>
        </w:rPr>
        <w:t xml:space="preserve"> your privacy. We will only use information you provide to transmit your mobile messages and respond to you, if necessary. </w:t>
      </w:r>
      <w:r w:rsidR="002F7946" w:rsidRPr="002F7946">
        <w:rPr>
          <w:rFonts w:ascii="Open Sans" w:eastAsia="Times New Roman" w:hAnsi="Open Sans" w:cs="Open Sans"/>
          <w:b/>
          <w:bCs/>
          <w:color w:val="4D4D4D"/>
          <w:kern w:val="0"/>
          <w:sz w:val="23"/>
          <w:szCs w:val="23"/>
          <w14:ligatures w14:val="none"/>
        </w:rPr>
        <w:t>WE DO NOT SELL, RENT, LOAN, TRADE, LEASE OR OTHERWISE TRANSFER FOR PROFIT ANY PHONE NUMBERS OR CUSTOMER INFORMATION COLLECTED THROUGH THE PROGRAM TO ANY THIRD PARTY</w:t>
      </w:r>
      <w:r w:rsidR="002F7946" w:rsidRPr="002F7946">
        <w:rPr>
          <w:rFonts w:ascii="Open Sans" w:eastAsia="Times New Roman" w:hAnsi="Open Sans" w:cs="Open Sans"/>
          <w:color w:val="4D4D4D"/>
          <w:kern w:val="0"/>
          <w:sz w:val="23"/>
          <w:szCs w:val="23"/>
          <w14:ligatures w14:val="none"/>
        </w:rPr>
        <w:t xml:space="preserve">. Nonetheless, </w:t>
      </w:r>
      <w:proofErr w:type="gramStart"/>
      <w:r w:rsidR="002F7946" w:rsidRPr="002F7946">
        <w:rPr>
          <w:rFonts w:ascii="Open Sans" w:eastAsia="Times New Roman" w:hAnsi="Open Sans" w:cs="Open Sans"/>
          <w:color w:val="4D4D4D"/>
          <w:kern w:val="0"/>
          <w:sz w:val="23"/>
          <w:szCs w:val="23"/>
          <w14:ligatures w14:val="none"/>
        </w:rPr>
        <w:t>We</w:t>
      </w:r>
      <w:proofErr w:type="gramEnd"/>
      <w:r w:rsidR="002F7946" w:rsidRPr="002F7946">
        <w:rPr>
          <w:rFonts w:ascii="Open Sans" w:eastAsia="Times New Roman" w:hAnsi="Open Sans" w:cs="Open Sans"/>
          <w:color w:val="4D4D4D"/>
          <w:kern w:val="0"/>
          <w:sz w:val="23"/>
          <w:szCs w:val="23"/>
          <w14:ligatures w14:val="none"/>
        </w:rPr>
        <w:t xml:space="preserve"> reserves the right at all times to disclose any information as necessary to satisfy any law, regulation or governmental request, to avoid liability, or to protect Our rights or property. When </w:t>
      </w:r>
      <w:proofErr w:type="gramStart"/>
      <w:r w:rsidR="002F7946" w:rsidRPr="002F7946">
        <w:rPr>
          <w:rFonts w:ascii="Open Sans" w:eastAsia="Times New Roman" w:hAnsi="Open Sans" w:cs="Open Sans"/>
          <w:color w:val="4D4D4D"/>
          <w:kern w:val="0"/>
          <w:sz w:val="23"/>
          <w:szCs w:val="23"/>
          <w14:ligatures w14:val="none"/>
        </w:rPr>
        <w:t>you</w:t>
      </w:r>
      <w:proofErr w:type="gramEnd"/>
      <w:r w:rsidR="002F7946" w:rsidRPr="002F7946">
        <w:rPr>
          <w:rFonts w:ascii="Open Sans" w:eastAsia="Times New Roman" w:hAnsi="Open Sans" w:cs="Open Sans"/>
          <w:color w:val="4D4D4D"/>
          <w:kern w:val="0"/>
          <w:sz w:val="23"/>
          <w:szCs w:val="23"/>
          <w14:ligatures w14:val="none"/>
        </w:rPr>
        <w:t xml:space="preserve"> complete forms online or otherwise provide Us information in connection with the Program, you agree to provide accurate, complete, and true information. You agree not to use a false or misleading name or a name that you are not authorized to use. If in Our sole discretion, believe that any such information is untrue, inaccurate, or incomplete, or you have opted into the Program for an ulterior purpose, </w:t>
      </w:r>
      <w:proofErr w:type="gramStart"/>
      <w:r w:rsidR="002F7946" w:rsidRPr="002F7946">
        <w:rPr>
          <w:rFonts w:ascii="Open Sans" w:eastAsia="Times New Roman" w:hAnsi="Open Sans" w:cs="Open Sans"/>
          <w:color w:val="4D4D4D"/>
          <w:kern w:val="0"/>
          <w:sz w:val="23"/>
          <w:szCs w:val="23"/>
          <w14:ligatures w14:val="none"/>
        </w:rPr>
        <w:t>We</w:t>
      </w:r>
      <w:proofErr w:type="gramEnd"/>
      <w:r w:rsidR="002F7946" w:rsidRPr="002F7946">
        <w:rPr>
          <w:rFonts w:ascii="Open Sans" w:eastAsia="Times New Roman" w:hAnsi="Open Sans" w:cs="Open Sans"/>
          <w:color w:val="4D4D4D"/>
          <w:kern w:val="0"/>
          <w:sz w:val="23"/>
          <w:szCs w:val="23"/>
          <w14:ligatures w14:val="none"/>
        </w:rPr>
        <w:t xml:space="preserve"> may refuse you access to the Program and pursue any appropriate legal remedies. This Privacy Policy is strictly limited to the Program and has no effect on any other privacy policy(</w:t>
      </w:r>
      <w:proofErr w:type="spellStart"/>
      <w:r w:rsidR="002F7946" w:rsidRPr="002F7946">
        <w:rPr>
          <w:rFonts w:ascii="Open Sans" w:eastAsia="Times New Roman" w:hAnsi="Open Sans" w:cs="Open Sans"/>
          <w:color w:val="4D4D4D"/>
          <w:kern w:val="0"/>
          <w:sz w:val="23"/>
          <w:szCs w:val="23"/>
          <w14:ligatures w14:val="none"/>
        </w:rPr>
        <w:t>ies</w:t>
      </w:r>
      <w:proofErr w:type="spellEnd"/>
      <w:r w:rsidR="002F7946" w:rsidRPr="002F7946">
        <w:rPr>
          <w:rFonts w:ascii="Open Sans" w:eastAsia="Times New Roman" w:hAnsi="Open Sans" w:cs="Open Sans"/>
          <w:color w:val="4D4D4D"/>
          <w:kern w:val="0"/>
          <w:sz w:val="23"/>
          <w:szCs w:val="23"/>
          <w14:ligatures w14:val="none"/>
        </w:rPr>
        <w:t>) that may govern the relationship between you and Us in other contexts. </w:t>
      </w:r>
      <w:r w:rsidR="002F7946" w:rsidRPr="002F7946">
        <w:rPr>
          <w:rFonts w:ascii="Open Sans" w:eastAsia="Times New Roman" w:hAnsi="Open Sans" w:cs="Open Sans"/>
          <w:b/>
          <w:bCs/>
          <w:color w:val="4D4D4D"/>
          <w:kern w:val="0"/>
          <w:sz w:val="23"/>
          <w:szCs w:val="23"/>
          <w14:ligatures w14:val="none"/>
        </w:rPr>
        <w:t>Dispute Resolution:</w:t>
      </w:r>
      <w:r w:rsidR="002F7946" w:rsidRPr="002F7946">
        <w:rPr>
          <w:rFonts w:ascii="Open Sans" w:eastAsia="Times New Roman" w:hAnsi="Open Sans" w:cs="Open Sans"/>
          <w:color w:val="4D4D4D"/>
          <w:kern w:val="0"/>
          <w:sz w:val="23"/>
          <w:szCs w:val="23"/>
          <w14:ligatures w14:val="none"/>
        </w:rPr>
        <w:t xml:space="preserve"> In the event that there is a dispute, claim or controversy between you and Us, or between you and any third-party service provider acting on Our behalf to transmit the mobile messages within the scope of the Program, arising out of or relating to federal or state statutory claims, common law claims, these Terms, Our Privacy Policy, or the breach, termination, enforcement, interpretation or validity thereof, including the determination of the scope or applicability of this agreement to arbitrate, such dispute, claim or controversy will be determined by arbitration in Dallas, Texas before one arbitrator. The arbitration will be administered by JAMS. For claims greater than $250,000, the JAMS Comprehensive Arbitration Rules and Procedures in effect at the time the arbitration is commenced will apply. For claims less than or equal to $250,000, the JAMS Streamlined Arbitration Rules in effect at the time the arbitration is commenced will apply. The arbitrator will apply the substantive law of the State of Texas, exclusive of its conflict or choice of law rules. Nothing in this paragraph will preclude the parties from seeking provisional remedies in aid of arbitration from a court of appropriate jurisdiction. The parties acknowledge that this Agreement evidences a transaction involving interstate commerce. Notwithstanding the provision in this paragraph with respect to applicable substantive law, the Federal Arbitration Act (9 U.S.C. §§ 1-16) will govern any arbitration </w:t>
      </w:r>
      <w:r w:rsidR="002F7946" w:rsidRPr="002F7946">
        <w:rPr>
          <w:rFonts w:ascii="Open Sans" w:eastAsia="Times New Roman" w:hAnsi="Open Sans" w:cs="Open Sans"/>
          <w:color w:val="4D4D4D"/>
          <w:kern w:val="0"/>
          <w:sz w:val="23"/>
          <w:szCs w:val="23"/>
          <w14:ligatures w14:val="none"/>
        </w:rPr>
        <w:lastRenderedPageBreak/>
        <w:t>conducted pursuant to these Terms. Either party may commence arbitration by providing to JAMS and the other party to the dispute a written demand for arbitration, setting forth the subject of the dispute and the relief requested (“Arbitration Demand”). To the fullest extent permitted by law, each of the parties agrees that any proceeding, whether in arbitration or in court, will be conducted only on an individual basis and not in a class, consolidated or representative action. If for any reason a claim proceeds in court rather than through arbitration, each party knowingly and irrevocably waives any right to trial by jury in any action, proceeding or counterclaim arising out of or relating to this Agreement or any of the transactions contemplated hereby. The appointed arbitrator may award monetary damages and any other remedies allowed by the state law designated above. In making his or her determination, the arbitrator will not have the authority to modify any term or provision of these Terms. The arbitrator will deliver a reasoned written decision with respect to the dispute (the “Award”) to each party, who will promptly act in accordance the Award. Any Award (including interim or final remedies) may be confirmed or enforced in any court having jurisdiction, including any court having jurisdiction over either party or its assets. The decision of the arbitrator will be final and binding on the parties, and will not be subject to appeal or review. Each party will advance one-half of the fees and expenses of the arbitrator, the costs of the attendance of the court reporter at the arbitration hearing, and the costs of the arbitration facility. In any arbitration arising out of or related to these Terms, the arbitrators will award to the prevailing party, if any, costs and attorneys’ fees reasonably incurred by the prevailing party in connection with that aspect of its claims or defenses on which it prevails, and any opposing awards of costs and attorneys’ fees awards will be offset. The parties will maintain the confidential nature of the arbitration proceeding, the hearing and the Award, except as may be necessary to prepare for or conduct the arbitration hearing on the merits, or except as may be necessary in connection with a court application for a preliminary remedy, or confirmation of an Award or its enforcement, or unless otherwise required by any applicable law. Any documentary or other evidence produced in any arbitration hereunder will be treated as confidential by the parties, witnesses and arbitrators, and will not be disclosed to any third person (other than witnesses or experts), except as required by any applicable law or except if such evidence was obtained from the public domain or is otherwise obtained independently of the arbitration. </w:t>
      </w:r>
      <w:r w:rsidR="002F7946" w:rsidRPr="002F7946">
        <w:rPr>
          <w:rFonts w:ascii="Open Sans" w:eastAsia="Times New Roman" w:hAnsi="Open Sans" w:cs="Open Sans"/>
          <w:b/>
          <w:bCs/>
          <w:color w:val="4D4D4D"/>
          <w:kern w:val="0"/>
          <w:sz w:val="23"/>
          <w:szCs w:val="23"/>
          <w14:ligatures w14:val="none"/>
        </w:rPr>
        <w:t>Miscellaneous:</w:t>
      </w:r>
      <w:r w:rsidR="002F7946" w:rsidRPr="002F7946">
        <w:rPr>
          <w:rFonts w:ascii="Open Sans" w:eastAsia="Times New Roman" w:hAnsi="Open Sans" w:cs="Open Sans"/>
          <w:color w:val="4D4D4D"/>
          <w:kern w:val="0"/>
          <w:sz w:val="23"/>
          <w:szCs w:val="23"/>
          <w14:ligatures w14:val="none"/>
        </w:rPr>
        <w:t xml:space="preserve"> You warrant and represent to Us that you have all necessary rights, power, and authority to agree to these Terms and perform your obligations hereunder, and nothing contained in this Agreement or in the performance of such obligations will place you in breach of any other contract or obligation. The failure of either party to exercise in any respect any right provided for herein will not be deemed a waiver of any further rights hereunder. If any provision of these Terms is found to be unenforceable or invalid, that provision will be limited or eliminated to the minimum extent necessary so that this Agreement will otherwise remain in full force and effect and enforceable. Any new features, </w:t>
      </w:r>
      <w:r w:rsidR="002F7946" w:rsidRPr="002F7946">
        <w:rPr>
          <w:rFonts w:ascii="Open Sans" w:eastAsia="Times New Roman" w:hAnsi="Open Sans" w:cs="Open Sans"/>
          <w:color w:val="4D4D4D"/>
          <w:kern w:val="0"/>
          <w:sz w:val="23"/>
          <w:szCs w:val="23"/>
          <w14:ligatures w14:val="none"/>
        </w:rPr>
        <w:lastRenderedPageBreak/>
        <w:t xml:space="preserve">changes, updates or improvements of the Program shall be subject to these Terms unless explicitly stated otherwise in writing. We </w:t>
      </w:r>
      <w:proofErr w:type="gramStart"/>
      <w:r w:rsidR="002F7946" w:rsidRPr="002F7946">
        <w:rPr>
          <w:rFonts w:ascii="Open Sans" w:eastAsia="Times New Roman" w:hAnsi="Open Sans" w:cs="Open Sans"/>
          <w:color w:val="4D4D4D"/>
          <w:kern w:val="0"/>
          <w:sz w:val="23"/>
          <w:szCs w:val="23"/>
          <w14:ligatures w14:val="none"/>
        </w:rPr>
        <w:t>reserves</w:t>
      </w:r>
      <w:proofErr w:type="gramEnd"/>
      <w:r w:rsidR="002F7946" w:rsidRPr="002F7946">
        <w:rPr>
          <w:rFonts w:ascii="Open Sans" w:eastAsia="Times New Roman" w:hAnsi="Open Sans" w:cs="Open Sans"/>
          <w:color w:val="4D4D4D"/>
          <w:kern w:val="0"/>
          <w:sz w:val="23"/>
          <w:szCs w:val="23"/>
          <w14:ligatures w14:val="none"/>
        </w:rPr>
        <w:t xml:space="preserve"> the right to change these Terms from time to time. Any material updates to these Terms shall be communicated to you. You acknowledge your responsibility to review these Terms from time to time and to be aware of any such changes. By continuing to participate in the Program after any such changes, you accept these Terms, as modified.</w:t>
      </w:r>
    </w:p>
    <w:p w14:paraId="3EA7D057" w14:textId="77777777" w:rsidR="002F7946" w:rsidRDefault="002F7946"/>
    <w:sectPr w:rsidR="002F7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7D2E"/>
    <w:multiLevelType w:val="multilevel"/>
    <w:tmpl w:val="21A643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09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46"/>
    <w:rsid w:val="002559E8"/>
    <w:rsid w:val="002F7946"/>
    <w:rsid w:val="00441083"/>
    <w:rsid w:val="00FD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3222"/>
  <w15:chartTrackingRefBased/>
  <w15:docId w15:val="{57FCA9C1-1280-4752-9C9C-BB6F1D07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9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9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9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9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9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946"/>
    <w:rPr>
      <w:rFonts w:eastAsiaTheme="majorEastAsia" w:cstheme="majorBidi"/>
      <w:color w:val="272727" w:themeColor="text1" w:themeTint="D8"/>
    </w:rPr>
  </w:style>
  <w:style w:type="paragraph" w:styleId="Title">
    <w:name w:val="Title"/>
    <w:basedOn w:val="Normal"/>
    <w:next w:val="Normal"/>
    <w:link w:val="TitleChar"/>
    <w:uiPriority w:val="10"/>
    <w:qFormat/>
    <w:rsid w:val="002F7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946"/>
    <w:pPr>
      <w:spacing w:before="160"/>
      <w:jc w:val="center"/>
    </w:pPr>
    <w:rPr>
      <w:i/>
      <w:iCs/>
      <w:color w:val="404040" w:themeColor="text1" w:themeTint="BF"/>
    </w:rPr>
  </w:style>
  <w:style w:type="character" w:customStyle="1" w:styleId="QuoteChar">
    <w:name w:val="Quote Char"/>
    <w:basedOn w:val="DefaultParagraphFont"/>
    <w:link w:val="Quote"/>
    <w:uiPriority w:val="29"/>
    <w:rsid w:val="002F7946"/>
    <w:rPr>
      <w:i/>
      <w:iCs/>
      <w:color w:val="404040" w:themeColor="text1" w:themeTint="BF"/>
    </w:rPr>
  </w:style>
  <w:style w:type="paragraph" w:styleId="ListParagraph">
    <w:name w:val="List Paragraph"/>
    <w:basedOn w:val="Normal"/>
    <w:uiPriority w:val="34"/>
    <w:qFormat/>
    <w:rsid w:val="002F7946"/>
    <w:pPr>
      <w:ind w:left="720"/>
      <w:contextualSpacing/>
    </w:pPr>
  </w:style>
  <w:style w:type="character" w:styleId="IntenseEmphasis">
    <w:name w:val="Intense Emphasis"/>
    <w:basedOn w:val="DefaultParagraphFont"/>
    <w:uiPriority w:val="21"/>
    <w:qFormat/>
    <w:rsid w:val="002F7946"/>
    <w:rPr>
      <w:i/>
      <w:iCs/>
      <w:color w:val="2F5496" w:themeColor="accent1" w:themeShade="BF"/>
    </w:rPr>
  </w:style>
  <w:style w:type="paragraph" w:styleId="IntenseQuote">
    <w:name w:val="Intense Quote"/>
    <w:basedOn w:val="Normal"/>
    <w:next w:val="Normal"/>
    <w:link w:val="IntenseQuoteChar"/>
    <w:uiPriority w:val="30"/>
    <w:qFormat/>
    <w:rsid w:val="002F7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946"/>
    <w:rPr>
      <w:i/>
      <w:iCs/>
      <w:color w:val="2F5496" w:themeColor="accent1" w:themeShade="BF"/>
    </w:rPr>
  </w:style>
  <w:style w:type="character" w:styleId="IntenseReference">
    <w:name w:val="Intense Reference"/>
    <w:basedOn w:val="DefaultParagraphFont"/>
    <w:uiPriority w:val="32"/>
    <w:qFormat/>
    <w:rsid w:val="002F7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sinfo@thry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2891</Words>
  <Characters>16482</Characters>
  <Application>Microsoft Office Word</Application>
  <DocSecurity>0</DocSecurity>
  <Lines>137</Lines>
  <Paragraphs>38</Paragraphs>
  <ScaleCrop>false</ScaleCrop>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Brunty</dc:creator>
  <cp:keywords/>
  <dc:description/>
  <cp:lastModifiedBy>John Brunty</cp:lastModifiedBy>
  <cp:revision>2</cp:revision>
  <dcterms:created xsi:type="dcterms:W3CDTF">2026-01-12T15:38:00Z</dcterms:created>
  <dcterms:modified xsi:type="dcterms:W3CDTF">2026-01-12T15:38:00Z</dcterms:modified>
</cp:coreProperties>
</file>